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8E47" w14:textId="77777777" w:rsidR="00665FD1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7E5D3CB0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 xml:space="preserve">[Le nom du syndicat / structure syndicale] apporte son soutien à notre camarade Mathieu Jardin, délégué syndical dans l’entreprise et secrétaire du syndicat CGT Adecco, qui subit la répression </w:t>
      </w:r>
      <w:proofErr w:type="spellStart"/>
      <w:r w:rsidRPr="0020030C">
        <w:rPr>
          <w:rFonts w:ascii="Arial" w:hAnsi="Arial" w:cs="Arial"/>
          <w:sz w:val="22"/>
          <w:szCs w:val="22"/>
        </w:rPr>
        <w:t>anti-syndicale</w:t>
      </w:r>
      <w:proofErr w:type="spellEnd"/>
      <w:r w:rsidRPr="0020030C">
        <w:rPr>
          <w:rFonts w:ascii="Arial" w:hAnsi="Arial" w:cs="Arial"/>
          <w:sz w:val="22"/>
          <w:szCs w:val="22"/>
        </w:rPr>
        <w:t xml:space="preserve"> de la part de sa direction.</w:t>
      </w:r>
    </w:p>
    <w:p w14:paraId="59EE38A7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23003D4E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Cette répression fait suite à une action syndicale s’étant déroulée au siège de l’entreprise à Villeurbanne le 9 juillet 2021 alors qu’un CSE extraordinaire avait lieu portant sur les problèmes récurrents sur les salaires et les primes que subissent les salarié-e-s intérimaires d’Adecco.</w:t>
      </w:r>
    </w:p>
    <w:p w14:paraId="5B3C9C9F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3F515DF2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Au cours de cette action – l’accrochage d’une banderole en façade du bâtiment du siège depuis le toit – Mathieu Jardin, alors qu’il se trouvait sur le toit a été violemment agressé par un cadre dirigeant de l’entreprise.</w:t>
      </w:r>
    </w:p>
    <w:p w14:paraId="2F8DF31E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73B49672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 xml:space="preserve">La direction d’Adecco a décidé de porter plainte contre Mathieu Jardin pour violation de domicile alors même qu’il est la victime d’une agression et de protéger le cadre dirigeant agresseur. </w:t>
      </w:r>
      <w:r>
        <w:rPr>
          <w:rFonts w:ascii="Arial" w:hAnsi="Arial" w:cs="Arial"/>
          <w:sz w:val="22"/>
          <w:szCs w:val="22"/>
        </w:rPr>
        <w:br/>
      </w:r>
      <w:r w:rsidRPr="0020030C">
        <w:rPr>
          <w:rFonts w:ascii="Arial" w:hAnsi="Arial" w:cs="Arial"/>
          <w:sz w:val="22"/>
          <w:szCs w:val="22"/>
        </w:rPr>
        <w:t>Mathieu Jardin a porté plainte contre son agresseur, mais,</w:t>
      </w:r>
      <w:proofErr w:type="gramStart"/>
      <w:r w:rsidRPr="0020030C">
        <w:rPr>
          <w:rFonts w:ascii="Arial" w:hAnsi="Arial" w:cs="Arial"/>
          <w:sz w:val="22"/>
          <w:szCs w:val="22"/>
        </w:rPr>
        <w:t xml:space="preserve"> «étrangement</w:t>
      </w:r>
      <w:proofErr w:type="gramEnd"/>
      <w:r w:rsidRPr="0020030C">
        <w:rPr>
          <w:rFonts w:ascii="Arial" w:hAnsi="Arial" w:cs="Arial"/>
          <w:sz w:val="22"/>
          <w:szCs w:val="22"/>
        </w:rPr>
        <w:t>», les services de police et de justice ne traite pas sa procédure avec le même zèle et la même rapidité que celle engagée par Adecco.</w:t>
      </w:r>
    </w:p>
    <w:p w14:paraId="71FC775E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7D7C36F9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 xml:space="preserve">C’est inacceptable ! Nous </w:t>
      </w:r>
      <w:proofErr w:type="gramStart"/>
      <w:r w:rsidRPr="0020030C">
        <w:rPr>
          <w:rFonts w:ascii="Arial" w:hAnsi="Arial" w:cs="Arial"/>
          <w:sz w:val="22"/>
          <w:szCs w:val="22"/>
        </w:rPr>
        <w:t>exigeons:</w:t>
      </w:r>
      <w:proofErr w:type="gramEnd"/>
    </w:p>
    <w:p w14:paraId="2155E8F8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77D724F8" w14:textId="77777777" w:rsidR="00665FD1" w:rsidRPr="0020030C" w:rsidRDefault="00665FD1" w:rsidP="00665FD1">
      <w:pPr>
        <w:pStyle w:val="NormalWeb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L’abandon immédiat et sans condition de cette procédure à l’encontre de notre camarade</w:t>
      </w:r>
    </w:p>
    <w:p w14:paraId="13B224C0" w14:textId="77777777" w:rsidR="00665FD1" w:rsidRPr="0020030C" w:rsidRDefault="00665FD1" w:rsidP="00665FD1">
      <w:pPr>
        <w:pStyle w:val="NormalWeb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Qu’Adecco sanctionne ce cadre dirigeant pour l’acte de violence dont il s’est rendu coupable</w:t>
      </w:r>
    </w:p>
    <w:p w14:paraId="34388788" w14:textId="77777777" w:rsidR="00665FD1" w:rsidRPr="0020030C" w:rsidRDefault="00665FD1" w:rsidP="00665FD1">
      <w:pPr>
        <w:pStyle w:val="NormalWeb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Que les services de polices et le parquet traite avec sérieux le dépôt de plainte de Mathieu Jardin à l’encontre de son agresseur</w:t>
      </w:r>
    </w:p>
    <w:p w14:paraId="77B44591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59DDD1B9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Nous ne manquerons pas de faire connaître l’attitude intolérable de la direction d’Adecco auprès de nos syndiqué-e-s et plus largement afin de construire un mouvement de solidarité avec notre camarade Mathieu Jardin.</w:t>
      </w:r>
    </w:p>
    <w:p w14:paraId="2DC37E66" w14:textId="77777777" w:rsidR="00665FD1" w:rsidRPr="0020030C" w:rsidRDefault="00665FD1" w:rsidP="00665FD1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3FD4E0E0" w14:textId="77777777" w:rsidR="00665FD1" w:rsidRPr="0020030C" w:rsidRDefault="00665FD1" w:rsidP="00665FD1">
      <w:pPr>
        <w:pStyle w:val="NormalWeb"/>
        <w:spacing w:before="0" w:after="0"/>
        <w:rPr>
          <w:sz w:val="22"/>
          <w:szCs w:val="22"/>
        </w:rPr>
      </w:pPr>
      <w:r w:rsidRPr="0020030C">
        <w:rPr>
          <w:rFonts w:ascii="Arial" w:hAnsi="Arial" w:cs="Arial"/>
          <w:sz w:val="22"/>
          <w:szCs w:val="22"/>
        </w:rPr>
        <w:t>Halte à la répression antisyndicale ! Halte à la criminalisation de l’action syndicale !</w:t>
      </w:r>
    </w:p>
    <w:p w14:paraId="17D0E6BC" w14:textId="77777777" w:rsidR="00CC3175" w:rsidRDefault="00A861B0"/>
    <w:sectPr w:rsidR="00CC3175" w:rsidSect="00C0542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5E81"/>
    <w:multiLevelType w:val="multilevel"/>
    <w:tmpl w:val="7696C2FA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1"/>
    <w:rsid w:val="003E624A"/>
    <w:rsid w:val="00665FD1"/>
    <w:rsid w:val="00A861B0"/>
    <w:rsid w:val="00D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B3F11"/>
  <w15:chartTrackingRefBased/>
  <w15:docId w15:val="{FB11DE65-15E8-6846-8E72-7D74FBBC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665FD1"/>
    <w:pPr>
      <w:suppressAutoHyphens/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lang w:eastAsia="fr-FR"/>
    </w:rPr>
  </w:style>
  <w:style w:type="numbering" w:customStyle="1" w:styleId="WWNum1">
    <w:name w:val="WWNum1"/>
    <w:basedOn w:val="Aucuneliste"/>
    <w:rsid w:val="00665F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JARDIN</dc:creator>
  <cp:keywords/>
  <dc:description/>
  <cp:lastModifiedBy>Mathieu JARDIN</cp:lastModifiedBy>
  <cp:revision>2</cp:revision>
  <dcterms:created xsi:type="dcterms:W3CDTF">2021-12-08T08:52:00Z</dcterms:created>
  <dcterms:modified xsi:type="dcterms:W3CDTF">2021-12-08T08:52:00Z</dcterms:modified>
</cp:coreProperties>
</file>